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574" w:rsidRPr="00BF06A2" w:rsidRDefault="000E1DC2" w:rsidP="000E1DC2">
      <w:pPr>
        <w:spacing w:after="0" w:line="240" w:lineRule="auto"/>
        <w:ind w:firstLine="6237"/>
        <w:rPr>
          <w:rFonts w:ascii="Arial" w:hAnsi="Arial" w:cs="Arial"/>
          <w:sz w:val="20"/>
          <w:szCs w:val="20"/>
        </w:rPr>
      </w:pPr>
      <w:r w:rsidRPr="00BF06A2">
        <w:rPr>
          <w:rFonts w:ascii="Arial" w:hAnsi="Arial" w:cs="Arial"/>
          <w:sz w:val="20"/>
          <w:szCs w:val="20"/>
        </w:rPr>
        <w:t xml:space="preserve">Приложение № </w:t>
      </w:r>
      <w:r w:rsidR="00D06A83">
        <w:rPr>
          <w:rFonts w:ascii="Arial" w:hAnsi="Arial" w:cs="Arial"/>
          <w:sz w:val="20"/>
          <w:szCs w:val="20"/>
        </w:rPr>
        <w:t>4</w:t>
      </w:r>
    </w:p>
    <w:p w:rsidR="000E1DC2" w:rsidRPr="00BF06A2" w:rsidRDefault="000E1DC2" w:rsidP="000E1DC2">
      <w:pPr>
        <w:spacing w:after="0" w:line="240" w:lineRule="auto"/>
        <w:ind w:firstLine="6237"/>
        <w:rPr>
          <w:rFonts w:ascii="Arial" w:hAnsi="Arial" w:cs="Arial"/>
          <w:sz w:val="20"/>
          <w:szCs w:val="20"/>
        </w:rPr>
      </w:pPr>
      <w:r w:rsidRPr="00BF06A2">
        <w:rPr>
          <w:rFonts w:ascii="Arial" w:hAnsi="Arial" w:cs="Arial"/>
          <w:sz w:val="20"/>
          <w:szCs w:val="20"/>
        </w:rPr>
        <w:t>к протоколу №53-2017</w:t>
      </w:r>
    </w:p>
    <w:p w:rsidR="000E1DC2" w:rsidRDefault="000E1DC2" w:rsidP="000E1DC2">
      <w:pPr>
        <w:spacing w:after="0" w:line="240" w:lineRule="auto"/>
        <w:ind w:firstLine="6237"/>
      </w:pPr>
    </w:p>
    <w:p w:rsidR="000E1DC2" w:rsidRPr="00BF06A2" w:rsidRDefault="000E1DC2" w:rsidP="00DE752B">
      <w:pPr>
        <w:spacing w:after="0" w:line="240" w:lineRule="auto"/>
        <w:ind w:firstLine="2552"/>
        <w:rPr>
          <w:rFonts w:ascii="Arial" w:hAnsi="Arial" w:cs="Arial"/>
          <w:b/>
          <w:sz w:val="28"/>
          <w:szCs w:val="28"/>
        </w:rPr>
      </w:pPr>
      <w:r w:rsidRPr="00BF06A2">
        <w:rPr>
          <w:rFonts w:ascii="Arial" w:hAnsi="Arial" w:cs="Arial"/>
          <w:b/>
          <w:sz w:val="28"/>
          <w:szCs w:val="28"/>
        </w:rPr>
        <w:t xml:space="preserve">Отзывы национальных органов </w:t>
      </w:r>
    </w:p>
    <w:p w:rsidR="000E1DC2" w:rsidRDefault="000E1DC2" w:rsidP="000E1DC2">
      <w:pPr>
        <w:spacing w:after="0" w:line="240" w:lineRule="auto"/>
        <w:ind w:firstLine="426"/>
        <w:rPr>
          <w:rFonts w:ascii="Arial" w:hAnsi="Arial" w:cs="Arial"/>
        </w:rPr>
      </w:pPr>
      <w:r w:rsidRPr="000E1DC2">
        <w:rPr>
          <w:rFonts w:ascii="Arial" w:hAnsi="Arial" w:cs="Arial"/>
        </w:rPr>
        <w:t xml:space="preserve">по предложениям </w:t>
      </w:r>
      <w:proofErr w:type="spellStart"/>
      <w:r w:rsidRPr="000E1DC2">
        <w:rPr>
          <w:rFonts w:ascii="Arial" w:hAnsi="Arial" w:cs="Arial"/>
        </w:rPr>
        <w:t>Росстандарта</w:t>
      </w:r>
      <w:proofErr w:type="spellEnd"/>
      <w:r w:rsidRPr="000E1DC2">
        <w:rPr>
          <w:rFonts w:ascii="Arial" w:hAnsi="Arial" w:cs="Arial"/>
        </w:rPr>
        <w:t xml:space="preserve"> </w:t>
      </w:r>
      <w:r w:rsidR="00DE752B">
        <w:rPr>
          <w:rFonts w:ascii="Arial" w:hAnsi="Arial" w:cs="Arial"/>
        </w:rPr>
        <w:t>и Госстандарта Республики Казахстан</w:t>
      </w:r>
      <w:r>
        <w:rPr>
          <w:rFonts w:ascii="Arial" w:hAnsi="Arial" w:cs="Arial"/>
        </w:rPr>
        <w:t xml:space="preserve">  </w:t>
      </w:r>
    </w:p>
    <w:p w:rsidR="000E1DC2" w:rsidRDefault="000E1DC2" w:rsidP="000E1DC2">
      <w:pPr>
        <w:spacing w:after="0" w:line="240" w:lineRule="auto"/>
        <w:ind w:firstLine="2552"/>
        <w:rPr>
          <w:rFonts w:ascii="Arial" w:hAnsi="Arial" w:cs="Arial"/>
        </w:rPr>
      </w:pPr>
      <w:r>
        <w:rPr>
          <w:rFonts w:ascii="Arial" w:hAnsi="Arial" w:cs="Arial"/>
        </w:rPr>
        <w:t xml:space="preserve">о сотрудничестве между  МГС </w:t>
      </w:r>
      <w:r w:rsidR="00DE752B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ИСО</w:t>
      </w:r>
    </w:p>
    <w:p w:rsidR="00DE752B" w:rsidRPr="00DE752B" w:rsidRDefault="00DE752B" w:rsidP="000E1DC2">
      <w:pPr>
        <w:spacing w:after="0" w:line="240" w:lineRule="auto"/>
        <w:ind w:firstLine="2552"/>
        <w:rPr>
          <w:rFonts w:ascii="Arial" w:hAnsi="Arial" w:cs="Arial"/>
          <w:sz w:val="16"/>
          <w:szCs w:val="16"/>
        </w:rPr>
      </w:pPr>
    </w:p>
    <w:p w:rsidR="002C3201" w:rsidRDefault="002C3201" w:rsidP="002C320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2C3201">
        <w:rPr>
          <w:rFonts w:ascii="Arial" w:hAnsi="Arial" w:cs="Arial"/>
          <w:b/>
          <w:sz w:val="24"/>
          <w:szCs w:val="24"/>
          <w:u w:val="single"/>
        </w:rPr>
        <w:t>Госстандарт Республики Беларусь</w:t>
      </w:r>
    </w:p>
    <w:p w:rsidR="002C3201" w:rsidRDefault="002C3201" w:rsidP="002C320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C3201">
        <w:rPr>
          <w:rFonts w:ascii="Arial" w:hAnsi="Arial" w:cs="Arial"/>
        </w:rPr>
        <w:t xml:space="preserve">По результатам рассмотрения предложений Росстандарта и Комитета технического регулирования и метрологии Республики Казахстан о необходимости пересмотра Соглашения об обмене технической информацией между ИСО и МГС – поддерживаем предложения Росстандарта. </w:t>
      </w:r>
    </w:p>
    <w:p w:rsidR="002C3201" w:rsidRPr="002C3201" w:rsidRDefault="002C3201" w:rsidP="002C320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C3201">
        <w:rPr>
          <w:rFonts w:ascii="Arial" w:hAnsi="Arial" w:cs="Arial"/>
        </w:rPr>
        <w:t>Считаем, что необходимо расширить сферу действия соглашения, отразив в нем положения по сотрудничеству в области стандартизации и применению международных стандартов при разработке межгосударственных стандартов.</w:t>
      </w:r>
    </w:p>
    <w:p w:rsidR="002C3201" w:rsidRDefault="002C3201" w:rsidP="002C320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C3201">
        <w:rPr>
          <w:rFonts w:ascii="Arial" w:hAnsi="Arial" w:cs="Arial"/>
        </w:rPr>
        <w:t xml:space="preserve">Во избежание ограничения сферы действия упомянутого соглашения, считаем избыточным закрепление приоритетных направлений сотрудничества по стандартизации, предлагаемых Республикой Казахстан. </w:t>
      </w:r>
    </w:p>
    <w:p w:rsidR="002C3201" w:rsidRPr="002C3201" w:rsidRDefault="002C3201" w:rsidP="002C3201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C3201">
        <w:rPr>
          <w:rFonts w:ascii="Arial" w:hAnsi="Arial" w:cs="Arial"/>
        </w:rPr>
        <w:t xml:space="preserve">Целесообразно в рамках данного соглашения предусмотреть положения об установлении приоритетных направлений сотрудничества по стандартизации в отдельном документе, например, в плане мероприятий. </w:t>
      </w:r>
    </w:p>
    <w:p w:rsidR="002C3201" w:rsidRDefault="002C3201" w:rsidP="002C320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E1DC2" w:rsidRPr="002C3201" w:rsidRDefault="00BF06A2" w:rsidP="00BF06A2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BF06A2">
        <w:rPr>
          <w:rFonts w:ascii="Arial" w:hAnsi="Arial" w:cs="Arial"/>
          <w:b/>
          <w:sz w:val="24"/>
          <w:szCs w:val="24"/>
          <w:u w:val="single"/>
        </w:rPr>
        <w:t>Центр по стандартизации и метрологии при Министерстве экономики   Кыргызской Республики</w:t>
      </w:r>
    </w:p>
    <w:p w:rsidR="00BF06A2" w:rsidRPr="00BF06A2" w:rsidRDefault="00BF06A2" w:rsidP="00BF06A2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BF06A2">
        <w:rPr>
          <w:rFonts w:ascii="Arial" w:hAnsi="Arial" w:cs="Arial"/>
        </w:rPr>
        <w:t xml:space="preserve">Центр по стандартизации и метрологии при Министерстве экономики </w:t>
      </w:r>
      <w:bookmarkStart w:id="0" w:name="_GoBack"/>
      <w:bookmarkEnd w:id="0"/>
      <w:r w:rsidRPr="00BF06A2">
        <w:rPr>
          <w:rFonts w:ascii="Arial" w:hAnsi="Arial" w:cs="Arial"/>
        </w:rPr>
        <w:t xml:space="preserve">Кыргызской Республики, поддерживая  предложения Росстандарта и Комитета технического регулирования и метрологии Министерства по инвестициям и развитию Республики Казахстан об актуализации Соглашения об обмене технической информации между </w:t>
      </w:r>
      <w:hyperlink r:id="rId4" w:tgtFrame="_blank" w:history="1">
        <w:r w:rsidRPr="00BF06A2">
          <w:rPr>
            <w:rStyle w:val="a3"/>
            <w:rFonts w:ascii="Arial" w:hAnsi="Arial" w:cs="Arial"/>
            <w:color w:val="auto"/>
            <w:u w:val="none"/>
          </w:rPr>
          <w:t>ISO и EASC от 21 мая 1999 г</w:t>
        </w:r>
      </w:hyperlink>
      <w:r w:rsidRPr="00BF06A2">
        <w:rPr>
          <w:rFonts w:ascii="Arial" w:hAnsi="Arial" w:cs="Arial"/>
        </w:rPr>
        <w:t>ода, предлагае</w:t>
      </w:r>
      <w:r w:rsidR="002C3201">
        <w:rPr>
          <w:rFonts w:ascii="Arial" w:hAnsi="Arial" w:cs="Arial"/>
        </w:rPr>
        <w:t>т</w:t>
      </w:r>
      <w:r w:rsidRPr="00BF06A2">
        <w:rPr>
          <w:rFonts w:ascii="Arial" w:hAnsi="Arial" w:cs="Arial"/>
        </w:rPr>
        <w:t xml:space="preserve">  сотрудничество EASC с  ISO по развитию:</w:t>
      </w:r>
    </w:p>
    <w:p w:rsidR="00BF06A2" w:rsidRPr="00BF06A2" w:rsidRDefault="00BF06A2" w:rsidP="00BF06A2">
      <w:pPr>
        <w:pStyle w:val="a4"/>
        <w:ind w:firstLine="425"/>
        <w:rPr>
          <w:rFonts w:ascii="Arial" w:hAnsi="Arial" w:cs="Arial"/>
          <w:color w:val="000000"/>
          <w:sz w:val="22"/>
          <w:szCs w:val="22"/>
        </w:rPr>
      </w:pPr>
      <w:r w:rsidRPr="00BF06A2">
        <w:rPr>
          <w:rFonts w:ascii="Arial" w:hAnsi="Arial" w:cs="Arial"/>
          <w:sz w:val="22"/>
          <w:szCs w:val="22"/>
        </w:rPr>
        <w:t xml:space="preserve">- конкретизировать, в части стандартизации </w:t>
      </w:r>
      <w:r w:rsidRPr="00BF06A2">
        <w:rPr>
          <w:rFonts w:ascii="Arial" w:hAnsi="Arial" w:cs="Arial"/>
          <w:color w:val="000000"/>
          <w:sz w:val="22"/>
          <w:szCs w:val="22"/>
        </w:rPr>
        <w:t xml:space="preserve">трансграничных услуг (авиация, железнодорожный транспорт, перевозки, услуги торговли и общественного питания, туризм, финансовые услуги, включая банковские услуги, мобильная связь и </w:t>
      </w:r>
      <w:proofErr w:type="spellStart"/>
      <w:proofErr w:type="gramStart"/>
      <w:r w:rsidRPr="00BF06A2">
        <w:rPr>
          <w:rFonts w:ascii="Arial" w:hAnsi="Arial" w:cs="Arial"/>
          <w:color w:val="000000"/>
          <w:sz w:val="22"/>
          <w:szCs w:val="22"/>
        </w:rPr>
        <w:t>т.д</w:t>
      </w:r>
      <w:proofErr w:type="spellEnd"/>
      <w:r w:rsidRPr="00BF06A2">
        <w:rPr>
          <w:rFonts w:ascii="Arial" w:hAnsi="Arial" w:cs="Arial"/>
          <w:color w:val="000000"/>
          <w:sz w:val="22"/>
          <w:szCs w:val="22"/>
        </w:rPr>
        <w:t xml:space="preserve"> )</w:t>
      </w:r>
      <w:proofErr w:type="gramEnd"/>
      <w:r w:rsidRPr="00BF06A2">
        <w:rPr>
          <w:rFonts w:ascii="Arial" w:hAnsi="Arial" w:cs="Arial"/>
          <w:color w:val="000000"/>
          <w:sz w:val="22"/>
          <w:szCs w:val="22"/>
        </w:rPr>
        <w:t>;</w:t>
      </w:r>
    </w:p>
    <w:p w:rsidR="00BF06A2" w:rsidRPr="00BF06A2" w:rsidRDefault="00BF06A2" w:rsidP="00BF06A2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BF06A2">
        <w:rPr>
          <w:rFonts w:ascii="Arial" w:hAnsi="Arial" w:cs="Arial"/>
          <w:color w:val="000000"/>
        </w:rPr>
        <w:t xml:space="preserve">- дополнить стандартизацией продукции и услуг </w:t>
      </w:r>
      <w:r w:rsidRPr="00BF06A2">
        <w:rPr>
          <w:rFonts w:ascii="Arial" w:hAnsi="Arial" w:cs="Arial"/>
          <w:color w:val="000000"/>
          <w:lang w:val="en-US"/>
        </w:rPr>
        <w:t>Hal</w:t>
      </w:r>
      <w:r>
        <w:rPr>
          <w:rFonts w:ascii="Arial" w:hAnsi="Arial" w:cs="Arial"/>
          <w:color w:val="000000"/>
          <w:lang w:val="en-US"/>
        </w:rPr>
        <w:t>al</w:t>
      </w:r>
      <w:r w:rsidRPr="00BF06A2">
        <w:rPr>
          <w:rFonts w:ascii="Arial" w:hAnsi="Arial" w:cs="Arial"/>
          <w:color w:val="000000"/>
        </w:rPr>
        <w:t>/</w:t>
      </w:r>
    </w:p>
    <w:p w:rsidR="00BF06A2" w:rsidRPr="00BF06A2" w:rsidRDefault="00BF06A2" w:rsidP="00BF06A2">
      <w:pPr>
        <w:spacing w:after="0" w:line="240" w:lineRule="auto"/>
        <w:ind w:firstLine="6237"/>
        <w:rPr>
          <w:rFonts w:ascii="Arial" w:hAnsi="Arial" w:cs="Arial"/>
        </w:rPr>
      </w:pPr>
    </w:p>
    <w:p w:rsidR="000E1DC2" w:rsidRPr="00DE752B" w:rsidRDefault="000E1DC2" w:rsidP="00BF06A2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BF06A2">
        <w:rPr>
          <w:rFonts w:ascii="Arial" w:hAnsi="Arial" w:cs="Arial"/>
          <w:b/>
          <w:u w:val="single"/>
        </w:rPr>
        <w:t>Институт стандартизации Молдовы</w:t>
      </w:r>
    </w:p>
    <w:p w:rsidR="00BF06A2" w:rsidRPr="002C3201" w:rsidRDefault="000E1DC2" w:rsidP="00BF06A2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BF06A2">
        <w:rPr>
          <w:rFonts w:ascii="Arial" w:hAnsi="Arial" w:cs="Arial"/>
        </w:rPr>
        <w:t xml:space="preserve">Во исполнение пункта 4.2 Протокола 52-го заседания Научно-технической комиссии по стандартизации, Институт стандартизации Молдовы рассмотрел предложения о пересмотре действующего Соглашения об обмене технической информации между ИСО и МГС от 21 мая 1999 года, в частности, предложения Росстандарта о применении международных стандартов и других типов документов, разрабатываемых в ИСО в качестве основы для разработки межгосударственных нормативных документов, возможности отражения в нем положения о защите авторского и патентного права и предложения Комитета технического регулирования и метрологии Министерства по инвестициям и развитию Республики Казахстан о проработке вопроса сотрудничества МГС и ИСО по развитию приоритетных направлений в области стандартизации услуг, стандартизации в сфере здравоохранения и т.д. и сообщает о поддержке данных предложений. </w:t>
      </w:r>
    </w:p>
    <w:p w:rsidR="00BF06A2" w:rsidRPr="002C3201" w:rsidRDefault="000E1DC2" w:rsidP="00BF06A2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BF06A2">
        <w:rPr>
          <w:rFonts w:ascii="Arial" w:hAnsi="Arial" w:cs="Arial"/>
        </w:rPr>
        <w:t xml:space="preserve">Считаем, что для успешного осуществления торгового, экономического и научно-технического сотрудничества различных стран большое значение имеет международная стандартизация. Расширение международных связей позволит стандартизации не замыкаться в рамках отдельного государства, а необходимость разработки межгосударственных стандартов, на основе международных стандартов, становится все более очевидной, т.к. различия на одну и туже продукцию, предлагаемую на мировом рынке, являются барьером на пути развития международной торговли. </w:t>
      </w:r>
    </w:p>
    <w:p w:rsidR="000E1DC2" w:rsidRPr="00BF06A2" w:rsidRDefault="000E1DC2" w:rsidP="00BF06A2">
      <w:pPr>
        <w:spacing w:after="0" w:line="240" w:lineRule="auto"/>
        <w:ind w:firstLine="426"/>
        <w:jc w:val="both"/>
        <w:rPr>
          <w:rFonts w:ascii="Arial" w:hAnsi="Arial" w:cs="Arial"/>
          <w:b/>
        </w:rPr>
      </w:pPr>
      <w:r w:rsidRPr="00BF06A2">
        <w:rPr>
          <w:rFonts w:ascii="Arial" w:hAnsi="Arial" w:cs="Arial"/>
        </w:rPr>
        <w:t xml:space="preserve">Поэтому, МГС нужно развивать сотрудничество и представлять интересы государств-участников Соглашения в таких международных организациях, как Международная организация по стандартизации, Европейская комиссия по стандартизации, Европейский комитет по стандартизации в области электротехники, что также позволит МТК участвовать в работе технических комитетов вышеуказанных организаций.   </w:t>
      </w:r>
    </w:p>
    <w:sectPr w:rsidR="000E1DC2" w:rsidRPr="00BF06A2" w:rsidSect="00DE75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1DC2"/>
    <w:rsid w:val="000E1DC2"/>
    <w:rsid w:val="00214574"/>
    <w:rsid w:val="002C3201"/>
    <w:rsid w:val="00910CA1"/>
    <w:rsid w:val="00BF06A2"/>
    <w:rsid w:val="00D06A83"/>
    <w:rsid w:val="00DE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2D97DA-0E25-4EFF-952A-6060E801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F06A2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BF06A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F06A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asc.org.by/russian/docs/iso-sogl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v.charniak</cp:lastModifiedBy>
  <cp:revision>6</cp:revision>
  <dcterms:created xsi:type="dcterms:W3CDTF">2017-04-16T18:50:00Z</dcterms:created>
  <dcterms:modified xsi:type="dcterms:W3CDTF">2017-04-23T16:47:00Z</dcterms:modified>
</cp:coreProperties>
</file>